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8AA" w:rsidRDefault="004A58AA" w:rsidP="004A58AA">
      <w:pPr>
        <w:pStyle w:val="Encabezado"/>
        <w:jc w:val="center"/>
        <w:rPr>
          <w:b/>
          <w:sz w:val="24"/>
          <w:szCs w:val="24"/>
        </w:rPr>
      </w:pPr>
      <w:r w:rsidRPr="004A58AA">
        <w:rPr>
          <w:b/>
          <w:sz w:val="24"/>
          <w:szCs w:val="24"/>
        </w:rPr>
        <w:t>INSTITUTO MUNICIPAL DE LA JUVENTUD</w:t>
      </w:r>
    </w:p>
    <w:p w:rsidR="00315AB4" w:rsidRPr="004A58AA" w:rsidRDefault="00315AB4" w:rsidP="00315AB4">
      <w:pPr>
        <w:pStyle w:val="Encabezado"/>
        <w:jc w:val="center"/>
        <w:rPr>
          <w:b/>
          <w:sz w:val="24"/>
          <w:szCs w:val="24"/>
        </w:rPr>
      </w:pPr>
      <w:r w:rsidRPr="004A58AA">
        <w:rPr>
          <w:b/>
          <w:sz w:val="24"/>
          <w:szCs w:val="24"/>
        </w:rPr>
        <w:t>AVISO DE PRIVACIDAD SIMPLIFICADO</w:t>
      </w:r>
    </w:p>
    <w:p w:rsidR="004A58AA" w:rsidRDefault="004A58AA" w:rsidP="004A58AA">
      <w:pPr>
        <w:pStyle w:val="Sinespaciado"/>
      </w:pPr>
    </w:p>
    <w:p w:rsidR="009B2158" w:rsidRPr="004A58AA" w:rsidRDefault="009B2158" w:rsidP="004A58AA">
      <w:pPr>
        <w:pStyle w:val="Sinespaciado"/>
        <w:spacing w:line="360" w:lineRule="auto"/>
        <w:jc w:val="both"/>
        <w:rPr>
          <w:sz w:val="24"/>
        </w:rPr>
      </w:pPr>
      <w:r w:rsidRPr="004A58AA">
        <w:rPr>
          <w:sz w:val="24"/>
        </w:rPr>
        <w:t>El Instituto Municipal de la Juventud del Municipio de Oaxaca de Juárez, con domicilio en</w:t>
      </w:r>
      <w:r w:rsidR="004A58AA">
        <w:rPr>
          <w:sz w:val="24"/>
        </w:rPr>
        <w:t xml:space="preserve"> </w:t>
      </w:r>
      <w:r w:rsidRPr="004A58AA">
        <w:rPr>
          <w:sz w:val="24"/>
        </w:rPr>
        <w:t>la Avenida Heroico Colegio Militar #909, Colonia Reforma, C.P. 68050 de la Ciudad de</w:t>
      </w:r>
      <w:r w:rsidR="004A58AA">
        <w:rPr>
          <w:sz w:val="24"/>
        </w:rPr>
        <w:t xml:space="preserve"> </w:t>
      </w:r>
      <w:r w:rsidRPr="004A58AA">
        <w:rPr>
          <w:sz w:val="24"/>
        </w:rPr>
        <w:t>Oaxaca de Juárez, es el responsable del tratamiento de los datos personales que usted nos</w:t>
      </w:r>
      <w:r w:rsidR="004A58AA">
        <w:rPr>
          <w:sz w:val="24"/>
        </w:rPr>
        <w:t xml:space="preserve"> </w:t>
      </w:r>
      <w:r w:rsidRPr="004A58AA">
        <w:rPr>
          <w:sz w:val="24"/>
        </w:rPr>
        <w:t>proporcione:</w:t>
      </w:r>
    </w:p>
    <w:p w:rsidR="009B2158" w:rsidRPr="004A58AA" w:rsidRDefault="009B2158" w:rsidP="004A58AA">
      <w:pPr>
        <w:spacing w:line="360" w:lineRule="auto"/>
        <w:jc w:val="both"/>
        <w:rPr>
          <w:sz w:val="24"/>
        </w:rPr>
      </w:pPr>
      <w:r w:rsidRPr="004A58AA">
        <w:rPr>
          <w:sz w:val="24"/>
        </w:rPr>
        <w:t>Los datos personales que nos facilite serán utilizados para los siguientes fines:</w:t>
      </w:r>
    </w:p>
    <w:p w:rsidR="009B2158" w:rsidRPr="004A58AA" w:rsidRDefault="009B2158" w:rsidP="004A58AA">
      <w:pPr>
        <w:spacing w:line="360" w:lineRule="auto"/>
        <w:jc w:val="both"/>
        <w:rPr>
          <w:sz w:val="24"/>
        </w:rPr>
      </w:pPr>
      <w:r w:rsidRPr="004A58AA">
        <w:rPr>
          <w:sz w:val="24"/>
        </w:rPr>
        <w:t>a) Registro de Beneficiarios en el Padrón Único de Beneficiarios.</w:t>
      </w:r>
    </w:p>
    <w:p w:rsidR="009B2158" w:rsidRPr="004A58AA" w:rsidRDefault="009B2158" w:rsidP="004A58AA">
      <w:pPr>
        <w:spacing w:line="360" w:lineRule="auto"/>
        <w:jc w:val="both"/>
        <w:rPr>
          <w:sz w:val="24"/>
        </w:rPr>
      </w:pPr>
      <w:r w:rsidRPr="004A58AA">
        <w:rPr>
          <w:sz w:val="24"/>
        </w:rPr>
        <w:t>b) Difusión de programas</w:t>
      </w:r>
    </w:p>
    <w:p w:rsidR="009B2158" w:rsidRPr="004A58AA" w:rsidRDefault="009B2158" w:rsidP="004A58AA">
      <w:pPr>
        <w:spacing w:line="360" w:lineRule="auto"/>
        <w:jc w:val="both"/>
        <w:rPr>
          <w:sz w:val="24"/>
        </w:rPr>
      </w:pPr>
      <w:r w:rsidRPr="004A58AA">
        <w:rPr>
          <w:sz w:val="24"/>
        </w:rPr>
        <w:t>c) Vinculación con asociaciones civiles y colectivos juveniles.</w:t>
      </w:r>
    </w:p>
    <w:p w:rsidR="009B2158" w:rsidRPr="004A58AA" w:rsidRDefault="009B2158" w:rsidP="004A58AA">
      <w:pPr>
        <w:spacing w:line="360" w:lineRule="auto"/>
        <w:jc w:val="both"/>
        <w:rPr>
          <w:sz w:val="24"/>
        </w:rPr>
      </w:pPr>
      <w:r w:rsidRPr="004A58AA">
        <w:rPr>
          <w:sz w:val="24"/>
        </w:rPr>
        <w:t>d) Convocatorias emitidas por el Instituto.</w:t>
      </w:r>
    </w:p>
    <w:p w:rsidR="009B2158" w:rsidRPr="004A58AA" w:rsidRDefault="009B2158" w:rsidP="004A58AA">
      <w:pPr>
        <w:spacing w:line="360" w:lineRule="auto"/>
        <w:jc w:val="both"/>
        <w:rPr>
          <w:sz w:val="24"/>
        </w:rPr>
      </w:pPr>
      <w:r w:rsidRPr="004A58AA">
        <w:rPr>
          <w:sz w:val="24"/>
        </w:rPr>
        <w:t>e) Registros de asistencia de los usuarios en los diferentes cursos, talleres, o</w:t>
      </w:r>
      <w:r w:rsidR="004A58AA" w:rsidRPr="004A58AA">
        <w:rPr>
          <w:sz w:val="24"/>
        </w:rPr>
        <w:t xml:space="preserve"> </w:t>
      </w:r>
      <w:r w:rsidRPr="004A58AA">
        <w:rPr>
          <w:sz w:val="24"/>
        </w:rPr>
        <w:t>programas educativos que auspicie esta área.</w:t>
      </w:r>
    </w:p>
    <w:p w:rsidR="009B2158" w:rsidRPr="004A58AA" w:rsidRDefault="009B2158" w:rsidP="004A58AA">
      <w:pPr>
        <w:spacing w:line="360" w:lineRule="auto"/>
        <w:jc w:val="both"/>
        <w:rPr>
          <w:sz w:val="24"/>
        </w:rPr>
      </w:pPr>
      <w:r w:rsidRPr="004A58AA">
        <w:rPr>
          <w:sz w:val="24"/>
        </w:rPr>
        <w:t>f) Responder solicitudes por las instancias municipales, estatales y federales.</w:t>
      </w:r>
    </w:p>
    <w:p w:rsidR="009B2158" w:rsidRPr="004A58AA" w:rsidRDefault="009B2158" w:rsidP="004A58AA">
      <w:pPr>
        <w:spacing w:line="360" w:lineRule="auto"/>
        <w:jc w:val="both"/>
        <w:rPr>
          <w:sz w:val="24"/>
        </w:rPr>
      </w:pPr>
      <w:r w:rsidRPr="004A58AA">
        <w:rPr>
          <w:sz w:val="24"/>
        </w:rPr>
        <w:t>g) Elaboración de informes requeridos por dependencias competentes.</w:t>
      </w:r>
    </w:p>
    <w:p w:rsidR="009B2158" w:rsidRPr="004A58AA" w:rsidRDefault="009B2158" w:rsidP="004A58AA">
      <w:pPr>
        <w:spacing w:line="360" w:lineRule="auto"/>
        <w:jc w:val="both"/>
        <w:rPr>
          <w:sz w:val="24"/>
        </w:rPr>
      </w:pPr>
      <w:r w:rsidRPr="004A58AA">
        <w:rPr>
          <w:sz w:val="24"/>
        </w:rPr>
        <w:t>h) Elaboración de estadísticas.</w:t>
      </w:r>
    </w:p>
    <w:p w:rsidR="009B2158" w:rsidRPr="004A58AA" w:rsidRDefault="009B2158" w:rsidP="004A58AA">
      <w:pPr>
        <w:spacing w:line="360" w:lineRule="auto"/>
        <w:jc w:val="both"/>
        <w:rPr>
          <w:sz w:val="24"/>
        </w:rPr>
      </w:pPr>
      <w:r w:rsidRPr="004A58AA">
        <w:rPr>
          <w:sz w:val="24"/>
        </w:rPr>
        <w:t>No se realizará transferencia alguna de datos personales, salvo consentimiento por escrito,</w:t>
      </w:r>
      <w:r w:rsidR="004A58AA" w:rsidRPr="004A58AA">
        <w:rPr>
          <w:sz w:val="24"/>
        </w:rPr>
        <w:t xml:space="preserve"> </w:t>
      </w:r>
      <w:r w:rsidRPr="004A58AA">
        <w:rPr>
          <w:sz w:val="24"/>
        </w:rPr>
        <w:t>de los datos necesarios para atender requerimientos de información de autoridades del ámbito</w:t>
      </w:r>
      <w:r w:rsidR="004A58AA" w:rsidRPr="004A58AA">
        <w:rPr>
          <w:sz w:val="24"/>
        </w:rPr>
        <w:t xml:space="preserve"> </w:t>
      </w:r>
      <w:r w:rsidRPr="004A58AA">
        <w:rPr>
          <w:sz w:val="24"/>
        </w:rPr>
        <w:t>federal y estatal, así como autoridades que integran la administración pública municipal,</w:t>
      </w:r>
      <w:r w:rsidR="004A58AA" w:rsidRPr="004A58AA">
        <w:rPr>
          <w:sz w:val="24"/>
        </w:rPr>
        <w:t xml:space="preserve"> </w:t>
      </w:r>
      <w:r w:rsidRPr="004A58AA">
        <w:rPr>
          <w:sz w:val="24"/>
        </w:rPr>
        <w:t>mediante orden de autoridad, debidamente fundada da y motivada.</w:t>
      </w:r>
    </w:p>
    <w:p w:rsidR="009B2158" w:rsidRPr="004A58AA" w:rsidRDefault="009B2158" w:rsidP="004A58AA">
      <w:pPr>
        <w:spacing w:line="360" w:lineRule="auto"/>
        <w:jc w:val="both"/>
        <w:rPr>
          <w:sz w:val="24"/>
        </w:rPr>
      </w:pPr>
      <w:r w:rsidRPr="004A58AA">
        <w:rPr>
          <w:sz w:val="24"/>
        </w:rPr>
        <w:t>Usted podrá ejercer su Derecho de Acceso, Rectificación, Cancelación, Oposición y</w:t>
      </w:r>
      <w:r w:rsidR="004A58AA" w:rsidRPr="004A58AA">
        <w:rPr>
          <w:sz w:val="24"/>
        </w:rPr>
        <w:t xml:space="preserve"> </w:t>
      </w:r>
      <w:r w:rsidRPr="004A58AA">
        <w:rPr>
          <w:sz w:val="24"/>
        </w:rPr>
        <w:t xml:space="preserve">Portabilidad de sus datos personales (Derechos </w:t>
      </w:r>
      <w:proofErr w:type="spellStart"/>
      <w:r w:rsidRPr="004A58AA">
        <w:rPr>
          <w:sz w:val="24"/>
        </w:rPr>
        <w:t>ARCOP</w:t>
      </w:r>
      <w:proofErr w:type="spellEnd"/>
      <w:r w:rsidRPr="004A58AA">
        <w:rPr>
          <w:sz w:val="24"/>
        </w:rPr>
        <w:t>),</w:t>
      </w:r>
      <w:r w:rsidR="00607065" w:rsidRPr="00607065">
        <w:t xml:space="preserve"> </w:t>
      </w:r>
      <w:r w:rsidR="00607065" w:rsidRPr="00607065">
        <w:rPr>
          <w:sz w:val="24"/>
        </w:rPr>
        <w:t xml:space="preserve">a través de la Unidad de Transparencia, ubicada en Avenida Heroico Colegio Militar #909, Col: Reforma Oaxaca de </w:t>
      </w:r>
      <w:r w:rsidR="00607065">
        <w:rPr>
          <w:sz w:val="24"/>
        </w:rPr>
        <w:lastRenderedPageBreak/>
        <w:t xml:space="preserve">Juárez Oaxaca C.P. 68050, </w:t>
      </w:r>
      <w:bookmarkStart w:id="0" w:name="_GoBack"/>
      <w:bookmarkEnd w:id="0"/>
      <w:r w:rsidRPr="004A58AA">
        <w:rPr>
          <w:sz w:val="24"/>
        </w:rPr>
        <w:t>mediante el Portal del Municipio</w:t>
      </w:r>
      <w:r w:rsidR="004A58AA" w:rsidRPr="004A58AA">
        <w:rPr>
          <w:sz w:val="24"/>
        </w:rPr>
        <w:t xml:space="preserve"> </w:t>
      </w:r>
      <w:r w:rsidRPr="004A58AA">
        <w:rPr>
          <w:sz w:val="24"/>
        </w:rPr>
        <w:t xml:space="preserve">https://www.municipiodeoaxaca.gob.mx, al correo electrónico </w:t>
      </w:r>
      <w:hyperlink r:id="rId6" w:history="1">
        <w:r w:rsidRPr="004A58AA">
          <w:rPr>
            <w:rStyle w:val="Hipervnculo"/>
            <w:sz w:val="24"/>
            <w:u w:val="none"/>
          </w:rPr>
          <w:t>jefe.unidadtransparencia_22-24@municipiodeoaxaca.gob.mx</w:t>
        </w:r>
      </w:hyperlink>
      <w:r w:rsidRPr="004A58AA">
        <w:rPr>
          <w:sz w:val="24"/>
        </w:rPr>
        <w:t xml:space="preserve">  o al teléfono 9514387428, de lunes a viernes, de 9:00 a 17:00</w:t>
      </w:r>
      <w:r w:rsidR="004A58AA" w:rsidRPr="004A58AA">
        <w:rPr>
          <w:sz w:val="24"/>
        </w:rPr>
        <w:t xml:space="preserve"> </w:t>
      </w:r>
      <w:r w:rsidRPr="004A58AA">
        <w:rPr>
          <w:sz w:val="24"/>
        </w:rPr>
        <w:t>horas.</w:t>
      </w:r>
    </w:p>
    <w:p w:rsidR="0053267F" w:rsidRPr="004A58AA" w:rsidRDefault="009B2158" w:rsidP="004A58AA">
      <w:pPr>
        <w:spacing w:line="360" w:lineRule="auto"/>
        <w:jc w:val="both"/>
        <w:rPr>
          <w:sz w:val="24"/>
        </w:rPr>
      </w:pPr>
      <w:r w:rsidRPr="004A58AA">
        <w:rPr>
          <w:sz w:val="24"/>
        </w:rPr>
        <w:t>Podrá consultar el Aviso de Privacidad Integral del Municipio de Oaxaca de Juárez, a través</w:t>
      </w:r>
      <w:r w:rsidR="004A58AA" w:rsidRPr="004A58AA">
        <w:rPr>
          <w:sz w:val="24"/>
        </w:rPr>
        <w:t xml:space="preserve"> </w:t>
      </w:r>
      <w:r w:rsidRPr="004A58AA">
        <w:rPr>
          <w:sz w:val="24"/>
        </w:rPr>
        <w:t>de la página: http://transparencia.municipiodeoaxaca.gob.mx/aviso-de-privacidad</w:t>
      </w:r>
    </w:p>
    <w:sectPr w:rsidR="0053267F" w:rsidRPr="004A58AA" w:rsidSect="004A58AA">
      <w:headerReference w:type="default" r:id="rId7"/>
      <w:pgSz w:w="12240" w:h="15840"/>
      <w:pgMar w:top="1417" w:right="1701" w:bottom="1417" w:left="1701" w:header="25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F26" w:rsidRDefault="00167F26" w:rsidP="009B2158">
      <w:pPr>
        <w:spacing w:after="0" w:line="240" w:lineRule="auto"/>
      </w:pPr>
      <w:r>
        <w:separator/>
      </w:r>
    </w:p>
  </w:endnote>
  <w:endnote w:type="continuationSeparator" w:id="0">
    <w:p w:rsidR="00167F26" w:rsidRDefault="00167F26" w:rsidP="009B2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F26" w:rsidRDefault="00167F26" w:rsidP="009B2158">
      <w:pPr>
        <w:spacing w:after="0" w:line="240" w:lineRule="auto"/>
      </w:pPr>
      <w:r>
        <w:separator/>
      </w:r>
    </w:p>
  </w:footnote>
  <w:footnote w:type="continuationSeparator" w:id="0">
    <w:p w:rsidR="00167F26" w:rsidRDefault="00167F26" w:rsidP="009B2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158" w:rsidRPr="009B2158" w:rsidRDefault="004A58AA" w:rsidP="009B2158">
    <w:pPr>
      <w:pStyle w:val="Encabezado"/>
      <w:jc w:val="center"/>
      <w:rPr>
        <w:sz w:val="24"/>
        <w:szCs w:val="24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41686519">
          <wp:simplePos x="0" y="0"/>
          <wp:positionH relativeFrom="column">
            <wp:posOffset>-1072515</wp:posOffset>
          </wp:positionH>
          <wp:positionV relativeFrom="paragraph">
            <wp:posOffset>-1673225</wp:posOffset>
          </wp:positionV>
          <wp:extent cx="7764780" cy="10097377"/>
          <wp:effectExtent l="0" t="0" r="7620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338" cy="10098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58"/>
    <w:rsid w:val="001038A8"/>
    <w:rsid w:val="00167F26"/>
    <w:rsid w:val="00315AB4"/>
    <w:rsid w:val="00411F75"/>
    <w:rsid w:val="00436C66"/>
    <w:rsid w:val="004A58AA"/>
    <w:rsid w:val="00607065"/>
    <w:rsid w:val="00750EA2"/>
    <w:rsid w:val="007E4DA1"/>
    <w:rsid w:val="009B2158"/>
    <w:rsid w:val="00A1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BF0A8"/>
  <w15:chartTrackingRefBased/>
  <w15:docId w15:val="{837080AB-E583-4396-853E-9171E889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21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158"/>
  </w:style>
  <w:style w:type="paragraph" w:styleId="Piedepgina">
    <w:name w:val="footer"/>
    <w:basedOn w:val="Normal"/>
    <w:link w:val="PiedepginaCar"/>
    <w:uiPriority w:val="99"/>
    <w:unhideWhenUsed/>
    <w:rsid w:val="009B21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158"/>
  </w:style>
  <w:style w:type="character" w:styleId="Hipervnculo">
    <w:name w:val="Hyperlink"/>
    <w:basedOn w:val="Fuentedeprrafopredeter"/>
    <w:uiPriority w:val="99"/>
    <w:unhideWhenUsed/>
    <w:rsid w:val="009B2158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4A58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fe.unidadtransparencia_22-24@municipiodeoaxaca.gob.m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2</cp:revision>
  <dcterms:created xsi:type="dcterms:W3CDTF">2024-03-08T17:55:00Z</dcterms:created>
  <dcterms:modified xsi:type="dcterms:W3CDTF">2024-03-08T17:55:00Z</dcterms:modified>
</cp:coreProperties>
</file>